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836" w:rsidRDefault="004B0836" w:rsidP="004B0836">
      <w:pPr>
        <w:rPr>
          <w:b/>
          <w:color w:val="FF0000"/>
        </w:rPr>
      </w:pPr>
      <w:r w:rsidRPr="007E5633">
        <w:rPr>
          <w:b/>
          <w:color w:val="FF0000"/>
        </w:rPr>
        <w:t>Моя школа онлайн (канал 408</w:t>
      </w:r>
      <w:proofErr w:type="gramStart"/>
      <w:r w:rsidRPr="007E5633">
        <w:rPr>
          <w:b/>
          <w:color w:val="FF0000"/>
        </w:rPr>
        <w:t>)</w:t>
      </w:r>
      <w:r w:rsidR="002348CE">
        <w:rPr>
          <w:b/>
          <w:color w:val="FF0000"/>
        </w:rPr>
        <w:t xml:space="preserve">  2</w:t>
      </w:r>
      <w:proofErr w:type="gramEnd"/>
      <w:r w:rsidR="009D5915">
        <w:rPr>
          <w:b/>
          <w:color w:val="FF0000"/>
        </w:rPr>
        <w:t xml:space="preserve"> июня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09:00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Математика, 9 класс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Элементы теории чисел.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09:35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 база, 11 класс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Задачи на числа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10:10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Математика, 9 класс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Элементы теории чисел.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11 класс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Пунктуационные нормы. Запятые при однородных членах и в сложносочиненных предложениях.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11:20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Сочинение-рассуждение. Структура рассуждения. Критерии оценивания сочинения-рассуждения. Задание 9.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11:55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Строительство и строительные технологии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Производство мебели. Фигурный набор шпоном. Фанерование филенки.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12:00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Химия, 11 класс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Тема: Задачи на определение состава смеси.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12:35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Сочинение-рассуждение. Структура рассуждения. Критерии оценивания сочинения-рассуждения. Задание 9.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13:10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Биология, 11 класс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Циклы развития высших споровых.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13:41 </w:t>
      </w:r>
    </w:p>
    <w:p w:rsidR="002348CE" w:rsidRPr="002348CE" w:rsidRDefault="002348CE" w:rsidP="00234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Строительство и строительные технологии </w:t>
      </w:r>
    </w:p>
    <w:p w:rsidR="002348CE" w:rsidRPr="002348CE" w:rsidRDefault="002348CE" w:rsidP="0023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Производство мебели. Работа ручным электроинструментом. Изготовление дверцы. Сборка изделия и установка фурнитуры. Шлифование и подготовка к финишной отделке. </w:t>
      </w:r>
    </w:p>
    <w:p w:rsidR="00DE0221" w:rsidRDefault="00DE0221" w:rsidP="00DE0221">
      <w:pPr>
        <w:spacing w:after="0" w:line="240" w:lineRule="auto"/>
        <w:rPr>
          <w:color w:val="FF0000"/>
          <w:sz w:val="40"/>
          <w:szCs w:val="40"/>
        </w:rPr>
      </w:pPr>
    </w:p>
    <w:p w:rsidR="00DE0221" w:rsidRPr="007E5633" w:rsidRDefault="00DE0221" w:rsidP="004B0836">
      <w:pPr>
        <w:rPr>
          <w:b/>
          <w:color w:val="FF0000"/>
        </w:rPr>
      </w:pPr>
    </w:p>
    <w:p w:rsidR="006C1D36" w:rsidRDefault="00A1787E" w:rsidP="00E2405B">
      <w:pPr>
        <w:spacing w:after="0" w:line="240" w:lineRule="auto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>ОТР на 2</w:t>
      </w:r>
      <w:r w:rsidR="009D5915">
        <w:rPr>
          <w:color w:val="FF0000"/>
          <w:sz w:val="40"/>
          <w:szCs w:val="40"/>
        </w:rPr>
        <w:t xml:space="preserve"> июня</w:t>
      </w:r>
      <w:r w:rsidR="00E2405B" w:rsidRPr="00E2405B">
        <w:rPr>
          <w:color w:val="FF0000"/>
          <w:sz w:val="40"/>
          <w:szCs w:val="40"/>
        </w:rPr>
        <w:t xml:space="preserve"> (9канал)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09:00 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Математика, 9 класс </w:t>
      </w:r>
    </w:p>
    <w:p w:rsidR="00A1787E" w:rsidRPr="00A1787E" w:rsidRDefault="00A1787E" w:rsidP="00A17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Четырехугольники. Прямоугольник, параллелограмм, ромб.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1 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09:35 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Математика, 9 класс </w:t>
      </w:r>
    </w:p>
    <w:p w:rsidR="00A1787E" w:rsidRPr="00A1787E" w:rsidRDefault="00A1787E" w:rsidP="00A17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Четырехугольники. Прямоугольник, параллелограмм, </w:t>
      </w:r>
      <w:proofErr w:type="spellStart"/>
      <w:proofErr w:type="gramStart"/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ромб.ЧАСТЬ</w:t>
      </w:r>
      <w:proofErr w:type="spellEnd"/>
      <w:proofErr w:type="gramEnd"/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</w:p>
    <w:p w:rsid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10:10 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 база, 11 класс </w:t>
      </w:r>
    </w:p>
    <w:p w:rsidR="00A1787E" w:rsidRPr="00A1787E" w:rsidRDefault="00A1787E" w:rsidP="00A17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Выбор наилучшего варианта. 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11 класс </w:t>
      </w:r>
    </w:p>
    <w:p w:rsidR="00A1787E" w:rsidRPr="00A1787E" w:rsidRDefault="00A1787E" w:rsidP="00A17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Комплексный анализ текста, типологический анализ текста. 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11:20 </w:t>
      </w:r>
    </w:p>
    <w:p w:rsidR="00A1787E" w:rsidRPr="00A1787E" w:rsidRDefault="00A1787E" w:rsidP="00A17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Литература, 11 класс </w:t>
      </w:r>
    </w:p>
    <w:p w:rsidR="00A1787E" w:rsidRPr="00A1787E" w:rsidRDefault="00A1787E" w:rsidP="00A17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Подготовка к тестовой </w:t>
      </w:r>
      <w:proofErr w:type="gramStart"/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:</w:t>
      </w:r>
      <w:proofErr w:type="gramEnd"/>
      <w:r w:rsidRPr="00A1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 литературы. Поэзия. Лирический герой. Системы стихосложения. Стихотворные размеры. </w:t>
      </w:r>
    </w:p>
    <w:p w:rsidR="009D5915" w:rsidRDefault="009D5915" w:rsidP="00A1787E">
      <w:pPr>
        <w:spacing w:after="0" w:line="240" w:lineRule="auto"/>
        <w:rPr>
          <w:color w:val="FF0000"/>
          <w:sz w:val="40"/>
          <w:szCs w:val="40"/>
        </w:rPr>
      </w:pPr>
    </w:p>
    <w:sectPr w:rsidR="009D5915" w:rsidSect="005B7029">
      <w:pgSz w:w="15840" w:h="12240" w:orient="landscape"/>
      <w:pgMar w:top="1701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05"/>
    <w:rsid w:val="000B5ABD"/>
    <w:rsid w:val="000E14F1"/>
    <w:rsid w:val="00146835"/>
    <w:rsid w:val="002348CE"/>
    <w:rsid w:val="004613FB"/>
    <w:rsid w:val="00465100"/>
    <w:rsid w:val="004B0836"/>
    <w:rsid w:val="00507EC8"/>
    <w:rsid w:val="005E64BB"/>
    <w:rsid w:val="006838E9"/>
    <w:rsid w:val="006C1D36"/>
    <w:rsid w:val="007E5633"/>
    <w:rsid w:val="008170C1"/>
    <w:rsid w:val="0083179C"/>
    <w:rsid w:val="00887CC1"/>
    <w:rsid w:val="00994E05"/>
    <w:rsid w:val="009D5915"/>
    <w:rsid w:val="00A1787E"/>
    <w:rsid w:val="00AC51A8"/>
    <w:rsid w:val="00AF5E78"/>
    <w:rsid w:val="00C224FA"/>
    <w:rsid w:val="00D51CD7"/>
    <w:rsid w:val="00D74144"/>
    <w:rsid w:val="00DE0221"/>
    <w:rsid w:val="00E2405B"/>
    <w:rsid w:val="00E36248"/>
    <w:rsid w:val="00E859A5"/>
    <w:rsid w:val="00FA14EC"/>
    <w:rsid w:val="00FA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97DB2"/>
  <w15:chartTrackingRefBased/>
  <w15:docId w15:val="{E82FC369-3936-498E-9858-1062942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v-lessonstitle">
    <w:name w:val="tv-lessons__title"/>
    <w:basedOn w:val="a0"/>
    <w:rsid w:val="007E5633"/>
  </w:style>
  <w:style w:type="paragraph" w:styleId="a3">
    <w:name w:val="Normal (Web)"/>
    <w:basedOn w:val="a"/>
    <w:uiPriority w:val="99"/>
    <w:unhideWhenUsed/>
    <w:rsid w:val="007E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0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6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7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1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2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97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8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1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52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7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5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78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33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6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7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7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3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0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09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7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70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2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4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9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4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0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0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06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7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4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0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0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3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2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2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8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4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01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173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4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39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9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1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2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4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6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2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2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2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4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89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6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2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3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79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5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1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479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66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3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84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08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7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653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9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09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1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1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60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57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01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1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962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4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3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5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3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3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7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0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6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8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59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87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54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36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3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38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4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03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0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6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5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0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3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24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1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6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5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3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0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1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89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0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4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14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3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8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6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5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2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11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80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6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2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0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5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4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0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9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0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3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7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1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4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5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6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7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7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39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6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19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0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8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9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1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6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0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8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5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5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5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34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65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7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3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97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64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2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7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43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0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9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3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7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97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7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8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8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08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64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8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8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9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7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1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5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20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4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1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6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8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9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8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7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0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6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78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0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8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2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6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7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5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9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2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7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8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0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290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2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6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6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3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3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34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0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0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9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1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7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0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1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47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36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71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9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22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8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9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1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73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6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7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40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8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25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0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903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3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7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87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76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4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6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1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28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3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1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3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1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53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5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4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5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5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98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99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4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44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6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1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7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6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4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3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6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6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8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90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1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6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5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1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5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9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6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1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8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88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9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70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28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2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2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4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86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5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39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1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0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0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6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3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0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37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0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Секретарь</cp:lastModifiedBy>
  <cp:revision>30</cp:revision>
  <dcterms:created xsi:type="dcterms:W3CDTF">2020-05-11T09:05:00Z</dcterms:created>
  <dcterms:modified xsi:type="dcterms:W3CDTF">2020-06-01T07:21:00Z</dcterms:modified>
</cp:coreProperties>
</file>