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AE7" w:rsidRPr="0026175B" w:rsidRDefault="00AF5F00" w:rsidP="002617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6175B" w:rsidRPr="0026175B">
        <w:rPr>
          <w:rFonts w:ascii="Times New Roman" w:hAnsi="Times New Roman" w:cs="Times New Roman"/>
          <w:sz w:val="24"/>
          <w:szCs w:val="24"/>
        </w:rPr>
        <w:t xml:space="preserve">кл. </w:t>
      </w:r>
      <w:r w:rsidR="0026175B">
        <w:rPr>
          <w:rFonts w:ascii="Times New Roman" w:hAnsi="Times New Roman" w:cs="Times New Roman"/>
          <w:sz w:val="24"/>
          <w:szCs w:val="24"/>
        </w:rPr>
        <w:t>Биосфера</w:t>
      </w:r>
    </w:p>
    <w:p w:rsidR="00AF5F00" w:rsidRPr="00AF5F00" w:rsidRDefault="00AF5F00" w:rsidP="00AF5F0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AF5F00">
        <w:rPr>
          <w:rFonts w:ascii="Times New Roman" w:hAnsi="Times New Roman" w:cs="Times New Roman"/>
          <w:sz w:val="24"/>
          <w:szCs w:val="24"/>
          <w:u w:val="single"/>
        </w:rPr>
        <w:t>Прочитать статью «Состав биосферы».</w:t>
      </w:r>
    </w:p>
    <w:p w:rsidR="00AF5F00" w:rsidRPr="00AF5F00" w:rsidRDefault="00AF5F00" w:rsidP="00AF5F00">
      <w:pPr>
        <w:pStyle w:val="a4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биосферы и её основные свойства определяются взаимодействием её биотического (живого) и абиотического (неживого) компонентов.</w:t>
      </w:r>
    </w:p>
    <w:p w:rsidR="00AF5F00" w:rsidRPr="00AF5F00" w:rsidRDefault="00AF5F00" w:rsidP="00AF5F00">
      <w:pPr>
        <w:pStyle w:val="a4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Биосфера характеризуется разнообразием природных условий, зависящих от широты и рельефа местности, от сезонных изменений климата. Но основная причина этого разнообразия — деятельность самих живых организмов.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Между организмами и окружающей их неживой природой происходит непрерывный обмен веществ, и поэтому разные участки суши и моря отличаются друг от друга по физическим и химическим показателям.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Учёные считают, что на Земле обитает от </w:t>
      </w:r>
      <w:r w:rsidRPr="00AF5F00">
        <w:rPr>
          <w:rFonts w:ascii="MathJax_Main" w:eastAsia="Times New Roman" w:hAnsi="MathJax_Main" w:cs="Times New Roman"/>
          <w:sz w:val="30"/>
          <w:szCs w:val="30"/>
          <w:lang w:eastAsia="ru-RU"/>
        </w:rPr>
        <w:t>2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Pr="00AF5F00">
        <w:rPr>
          <w:rFonts w:ascii="MathJax_Main" w:eastAsia="Times New Roman" w:hAnsi="MathJax_Main" w:cs="Times New Roman"/>
          <w:sz w:val="30"/>
          <w:szCs w:val="30"/>
          <w:lang w:eastAsia="ru-RU"/>
        </w:rPr>
        <w:t>5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млн видов живых организмов; каждый вид объединяет миллионы и миллиарды особей, определённым образом распределённых в пространстве. Каждый вид по-своему взаимодействует с окружающей средой. Деятельность живых организмов создаёт удивительное разнообразие окружающей нас природы. Это разнообразие служит гарантией сохранения жизни на Земле.</w:t>
      </w:r>
    </w:p>
    <w:p w:rsidR="00AF5F00" w:rsidRDefault="00AF5F00" w:rsidP="00AF5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ыдающийся русский ученый В. И. Вернадский, один из создателей современного </w:t>
      </w:r>
    </w:p>
    <w:p w:rsidR="00AF5F00" w:rsidRPr="00AF5F00" w:rsidRDefault="00AF5F00" w:rsidP="00AF5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учения о биосфере, выделил компоненты биосферы. </w:t>
      </w:r>
      <w:r w:rsidRPr="00AF5F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Биосфера включает в себя:</w:t>
      </w:r>
    </w:p>
    <w:p w:rsidR="00AF5F00" w:rsidRPr="00AF5F00" w:rsidRDefault="00AF5F00" w:rsidP="00AF5F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F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живое вещество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 е. совокупность всех живых организмов (растения, животные, грибы, микроорганизмы); </w:t>
      </w:r>
    </w:p>
    <w:p w:rsidR="00AF5F00" w:rsidRPr="00AF5F00" w:rsidRDefault="00AF5F00" w:rsidP="00AF5F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F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биогенное вещество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органоминеральные или органические продукты, созданные живым веществом (торф, каменный уголь, нефть); </w:t>
      </w:r>
    </w:p>
    <w:p w:rsidR="00AF5F00" w:rsidRPr="00AF5F00" w:rsidRDefault="00AF5F00" w:rsidP="00AF5F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5F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биокосное</w:t>
      </w:r>
      <w:proofErr w:type="spellEnd"/>
      <w:r w:rsidRPr="00AF5F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вещество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созданное живыми организмами вместе с неживой (косной) природой (водой, атмосферой, горными породами), — почвенный покров; </w:t>
      </w:r>
    </w:p>
    <w:p w:rsidR="00AF5F00" w:rsidRPr="00AF5F00" w:rsidRDefault="00AF5F00" w:rsidP="00AF5F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F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косное (мёртвое) вещество</w:t>
      </w:r>
      <w:r w:rsidRPr="00AF5F0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образованное процессами, в которых живые организмы не участвуют (изверженные горные породы, космическая пыль и т. п.).</w:t>
      </w:r>
    </w:p>
    <w:p w:rsidR="00AF5F00" w:rsidRDefault="00AF5F00">
      <w:pPr>
        <w:rPr>
          <w:rFonts w:ascii="Times New Roman" w:hAnsi="Times New Roman" w:cs="Times New Roman"/>
          <w:sz w:val="24"/>
          <w:szCs w:val="24"/>
        </w:rPr>
      </w:pPr>
    </w:p>
    <w:p w:rsidR="0026175B" w:rsidRPr="00AF5F00" w:rsidRDefault="0026175B" w:rsidP="00AF5F0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AF5F00">
        <w:rPr>
          <w:rFonts w:ascii="Times New Roman" w:hAnsi="Times New Roman" w:cs="Times New Roman"/>
          <w:sz w:val="24"/>
          <w:szCs w:val="24"/>
          <w:u w:val="single"/>
        </w:rPr>
        <w:t>Заполнить таблицу «Оболочки Земли»</w:t>
      </w:r>
    </w:p>
    <w:p w:rsidR="0026175B" w:rsidRPr="0026175B" w:rsidRDefault="0026175B" w:rsidP="0026175B">
      <w:pPr>
        <w:jc w:val="center"/>
        <w:rPr>
          <w:rFonts w:ascii="Times New Roman" w:hAnsi="Times New Roman" w:cs="Times New Roman"/>
          <w:sz w:val="24"/>
          <w:szCs w:val="24"/>
        </w:rPr>
      </w:pPr>
      <w:r w:rsidRPr="0026175B">
        <w:rPr>
          <w:rFonts w:ascii="Times New Roman" w:hAnsi="Times New Roman" w:cs="Times New Roman"/>
          <w:sz w:val="24"/>
          <w:szCs w:val="24"/>
        </w:rPr>
        <w:t>Оболочки Земли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2"/>
        <w:gridCol w:w="2458"/>
        <w:gridCol w:w="2984"/>
        <w:gridCol w:w="1834"/>
      </w:tblGrid>
      <w:tr w:rsidR="0026175B" w:rsidRPr="0026175B" w:rsidTr="0026175B"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75B">
              <w:rPr>
                <w:rFonts w:ascii="Times New Roman" w:hAnsi="Times New Roman" w:cs="Times New Roman"/>
                <w:sz w:val="24"/>
                <w:szCs w:val="24"/>
              </w:rPr>
              <w:t>Оболочка Земли</w:t>
            </w: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75B">
              <w:rPr>
                <w:rFonts w:ascii="Times New Roman" w:hAnsi="Times New Roman" w:cs="Times New Roman"/>
                <w:sz w:val="24"/>
                <w:szCs w:val="24"/>
              </w:rPr>
              <w:t>Особенности условий</w:t>
            </w: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75B">
              <w:rPr>
                <w:rFonts w:ascii="Times New Roman" w:hAnsi="Times New Roman" w:cs="Times New Roman"/>
                <w:sz w:val="24"/>
                <w:szCs w:val="24"/>
              </w:rPr>
              <w:t>Ограничивающие факторы</w:t>
            </w: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75B">
              <w:rPr>
                <w:rFonts w:ascii="Times New Roman" w:hAnsi="Times New Roman" w:cs="Times New Roman"/>
                <w:sz w:val="24"/>
                <w:szCs w:val="24"/>
              </w:rPr>
              <w:t>Границы жизни</w:t>
            </w:r>
          </w:p>
        </w:tc>
      </w:tr>
      <w:tr w:rsidR="0026175B" w:rsidRPr="0026175B" w:rsidTr="0026175B"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Литосфера </w:t>
            </w: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75B" w:rsidRPr="0026175B" w:rsidTr="0026175B"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Гидросфера </w:t>
            </w: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75B" w:rsidRPr="0026175B" w:rsidTr="0026175B"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Атмосфера</w:t>
            </w: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6175B" w:rsidRPr="0026175B" w:rsidRDefault="002617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175B" w:rsidRDefault="0026175B">
      <w:pPr>
        <w:rPr>
          <w:rFonts w:ascii="Times New Roman" w:hAnsi="Times New Roman" w:cs="Times New Roman"/>
          <w:sz w:val="24"/>
          <w:szCs w:val="24"/>
        </w:rPr>
      </w:pPr>
    </w:p>
    <w:p w:rsidR="00AF5F00" w:rsidRPr="00AF5F00" w:rsidRDefault="00AF5F00" w:rsidP="00AF5F0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r w:rsidRPr="00AF5F00">
        <w:rPr>
          <w:rFonts w:ascii="Times New Roman" w:hAnsi="Times New Roman" w:cs="Times New Roman"/>
          <w:sz w:val="24"/>
          <w:szCs w:val="24"/>
          <w:u w:val="single"/>
        </w:rPr>
        <w:t>Ответить на вопросы 3,5 с.213</w:t>
      </w:r>
    </w:p>
    <w:bookmarkEnd w:id="0"/>
    <w:p w:rsidR="0026175B" w:rsidRPr="0026175B" w:rsidRDefault="0026175B" w:rsidP="00AF5F00">
      <w:pPr>
        <w:rPr>
          <w:rFonts w:ascii="Times New Roman" w:hAnsi="Times New Roman" w:cs="Times New Roman"/>
          <w:sz w:val="24"/>
          <w:szCs w:val="24"/>
        </w:rPr>
      </w:pPr>
    </w:p>
    <w:sectPr w:rsidR="0026175B" w:rsidRPr="0026175B" w:rsidSect="00706F1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B71E6"/>
    <w:multiLevelType w:val="multilevel"/>
    <w:tmpl w:val="CEC4B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FD2A5B"/>
    <w:multiLevelType w:val="hybridMultilevel"/>
    <w:tmpl w:val="D4464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D91"/>
    <w:rsid w:val="0026175B"/>
    <w:rsid w:val="005A3AE7"/>
    <w:rsid w:val="00706F15"/>
    <w:rsid w:val="00AF5F00"/>
    <w:rsid w:val="00E1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7CC3"/>
  <w15:chartTrackingRefBased/>
  <w15:docId w15:val="{C72E1C8C-5D45-4DE8-BD63-4CFA4379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5F00"/>
    <w:pPr>
      <w:ind w:left="720"/>
      <w:contextualSpacing/>
    </w:pPr>
  </w:style>
  <w:style w:type="character" w:customStyle="1" w:styleId="gxst-emph">
    <w:name w:val="gxst-emph"/>
    <w:basedOn w:val="a0"/>
    <w:rsid w:val="00AF5F00"/>
  </w:style>
  <w:style w:type="character" w:customStyle="1" w:styleId="mn">
    <w:name w:val="mn"/>
    <w:basedOn w:val="a0"/>
    <w:rsid w:val="00AF5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1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2020-05-13T09:22:00Z</dcterms:created>
  <dcterms:modified xsi:type="dcterms:W3CDTF">2020-05-18T11:19:00Z</dcterms:modified>
</cp:coreProperties>
</file>